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0C187" w14:textId="21DBD190" w:rsidR="003A2336" w:rsidRDefault="003A2336" w:rsidP="00E76293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Instructions:</w:t>
      </w:r>
    </w:p>
    <w:p w14:paraId="7C24832B" w14:textId="77777777" w:rsidR="00696BC1" w:rsidRPr="00E76293" w:rsidRDefault="00696BC1" w:rsidP="00E76293">
      <w:pPr>
        <w:pStyle w:val="NoSpacing"/>
        <w:rPr>
          <w:rFonts w:cstheme="minorHAnsi"/>
          <w:b/>
          <w:sz w:val="24"/>
          <w:szCs w:val="24"/>
        </w:rPr>
      </w:pPr>
    </w:p>
    <w:p w14:paraId="252D15C9" w14:textId="77777777" w:rsidR="003A2336" w:rsidRDefault="003A2336" w:rsidP="003A2336">
      <w:pPr>
        <w:pStyle w:val="NoSpacing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Use this assignment as a template and submit the completed assignment in a word document. The use of other applications may make your submission un-readable for the markers and you will receive a mark of 0.</w:t>
      </w:r>
    </w:p>
    <w:p w14:paraId="4DA98D45" w14:textId="77777777" w:rsidR="003A2336" w:rsidRDefault="003A2336" w:rsidP="003A2336">
      <w:pPr>
        <w:pStyle w:val="NoSpacing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DO NOT PDF the document. DO NOT SCAN YOUR </w:t>
      </w:r>
      <w:proofErr w:type="gramStart"/>
      <w:r>
        <w:rPr>
          <w:rFonts w:cstheme="minorHAnsi"/>
          <w:b/>
          <w:sz w:val="24"/>
          <w:szCs w:val="24"/>
          <w:u w:val="single"/>
        </w:rPr>
        <w:t>HAND WRITTEN</w:t>
      </w:r>
      <w:proofErr w:type="gramEnd"/>
      <w:r>
        <w:rPr>
          <w:rFonts w:cstheme="minorHAnsi"/>
          <w:b/>
          <w:sz w:val="24"/>
          <w:szCs w:val="24"/>
          <w:u w:val="single"/>
        </w:rPr>
        <w:t xml:space="preserve"> REPSONSES AND COPY THE SCANNED ANSWERS INTO THE WORD DOCUMENT.</w:t>
      </w:r>
    </w:p>
    <w:p w14:paraId="7C9D7451" w14:textId="77777777" w:rsidR="003A2336" w:rsidRDefault="003A2336" w:rsidP="003A2336">
      <w:pPr>
        <w:pStyle w:val="NoSpacing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Read the requirements for the naming of the assignment file.</w:t>
      </w:r>
    </w:p>
    <w:p w14:paraId="3F8448FA" w14:textId="77777777" w:rsidR="003A2336" w:rsidRDefault="003A2336" w:rsidP="003A2336">
      <w:pPr>
        <w:pStyle w:val="NoSpacing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Submit the assignment in the appropriate drop box. There are no alternatives so do not be late.</w:t>
      </w:r>
    </w:p>
    <w:p w14:paraId="50F07AE8" w14:textId="0930EEED" w:rsidR="00E85C8C" w:rsidRDefault="00E85C8C" w:rsidP="00C2390B">
      <w:pPr>
        <w:pStyle w:val="NoSpacing"/>
        <w:rPr>
          <w:b/>
          <w:sz w:val="24"/>
          <w:szCs w:val="24"/>
        </w:rPr>
      </w:pPr>
      <w:r w:rsidRPr="009235C2">
        <w:rPr>
          <w:b/>
          <w:sz w:val="24"/>
          <w:szCs w:val="24"/>
        </w:rPr>
        <w:t xml:space="preserve">Total </w:t>
      </w:r>
      <w:r w:rsidR="00AA3996">
        <w:rPr>
          <w:b/>
          <w:sz w:val="24"/>
          <w:szCs w:val="24"/>
        </w:rPr>
        <w:t>61</w:t>
      </w:r>
      <w:r w:rsidRPr="009235C2">
        <w:rPr>
          <w:b/>
          <w:sz w:val="24"/>
          <w:szCs w:val="24"/>
        </w:rPr>
        <w:t xml:space="preserve"> marks</w:t>
      </w:r>
    </w:p>
    <w:p w14:paraId="354AAE2C" w14:textId="77777777" w:rsidR="00454C0E" w:rsidRPr="009235C2" w:rsidRDefault="00454C0E" w:rsidP="00C2390B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14:paraId="34A7F930" w14:textId="77777777" w:rsidR="00360AC1" w:rsidRDefault="00C2390B" w:rsidP="00C2390B">
      <w:pPr>
        <w:pStyle w:val="NoSpacing"/>
        <w:rPr>
          <w:b/>
          <w:sz w:val="24"/>
          <w:szCs w:val="24"/>
        </w:rPr>
      </w:pPr>
      <w:r w:rsidRPr="0015471F">
        <w:rPr>
          <w:b/>
          <w:sz w:val="24"/>
          <w:szCs w:val="24"/>
        </w:rPr>
        <w:t>Question 1.</w:t>
      </w:r>
      <w:r w:rsidR="00E27E71" w:rsidRPr="0015471F">
        <w:rPr>
          <w:b/>
          <w:sz w:val="24"/>
          <w:szCs w:val="24"/>
        </w:rPr>
        <w:t xml:space="preserve"> (</w:t>
      </w:r>
      <w:r w:rsidR="00F31CD3">
        <w:rPr>
          <w:b/>
          <w:sz w:val="24"/>
          <w:szCs w:val="24"/>
        </w:rPr>
        <w:t>27</w:t>
      </w:r>
      <w:r w:rsidR="00E27E71" w:rsidRPr="0015471F">
        <w:rPr>
          <w:b/>
          <w:sz w:val="24"/>
          <w:szCs w:val="24"/>
        </w:rPr>
        <w:t xml:space="preserve"> marks)</w:t>
      </w:r>
    </w:p>
    <w:p w14:paraId="2B0F7749" w14:textId="77777777" w:rsidR="00946B5D" w:rsidRPr="00946B5D" w:rsidRDefault="00946B5D" w:rsidP="00C239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 have been following the prices of Stock A and recording the following information:</w:t>
      </w:r>
    </w:p>
    <w:bookmarkStart w:id="1" w:name="_MON_1560861377"/>
    <w:bookmarkEnd w:id="1"/>
    <w:p w14:paraId="0B6004FD" w14:textId="77777777" w:rsidR="00BA5B31" w:rsidRDefault="003A2336" w:rsidP="00BA5B31">
      <w:pPr>
        <w:pStyle w:val="NoSpacing"/>
        <w:ind w:left="284" w:hanging="284"/>
        <w:rPr>
          <w:sz w:val="24"/>
          <w:szCs w:val="24"/>
        </w:rPr>
      </w:pPr>
      <w:r>
        <w:rPr>
          <w:sz w:val="24"/>
          <w:szCs w:val="24"/>
        </w:rPr>
        <w:object w:dxaOrig="9549" w:dyaOrig="4785" w14:anchorId="7AAA0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5pt;height:239.25pt" o:ole="">
            <v:imagedata r:id="rId7" o:title=""/>
          </v:shape>
          <o:OLEObject Type="Embed" ProgID="Excel.Sheet.12" ShapeID="_x0000_i1025" DrawAspect="Content" ObjectID="_1655941091" r:id="rId8"/>
        </w:object>
      </w:r>
      <w:r w:rsidR="004F0018">
        <w:rPr>
          <w:sz w:val="24"/>
          <w:szCs w:val="24"/>
        </w:rPr>
        <w:t xml:space="preserve">* Remember to show </w:t>
      </w:r>
      <w:proofErr w:type="gramStart"/>
      <w:r w:rsidR="004F0018">
        <w:rPr>
          <w:sz w:val="24"/>
          <w:szCs w:val="24"/>
        </w:rPr>
        <w:t>all of</w:t>
      </w:r>
      <w:proofErr w:type="gramEnd"/>
      <w:r w:rsidR="004F0018">
        <w:rPr>
          <w:sz w:val="24"/>
          <w:szCs w:val="24"/>
        </w:rPr>
        <w:t xml:space="preserve"> your work *</w:t>
      </w:r>
    </w:p>
    <w:p w14:paraId="7DAC0CBD" w14:textId="77777777" w:rsidR="00412C52" w:rsidRPr="00643AC1" w:rsidRDefault="00946B5D" w:rsidP="000B52BD">
      <w:pPr>
        <w:pStyle w:val="NoSpacing"/>
        <w:numPr>
          <w:ilvl w:val="0"/>
          <w:numId w:val="12"/>
        </w:numPr>
        <w:ind w:left="360"/>
        <w:rPr>
          <w:b/>
          <w:sz w:val="24"/>
          <w:szCs w:val="24"/>
        </w:rPr>
      </w:pPr>
      <w:r>
        <w:rPr>
          <w:sz w:val="24"/>
          <w:szCs w:val="24"/>
        </w:rPr>
        <w:t>Using the adjusted close, calculate the ex-post returns for stock A for each period.</w:t>
      </w:r>
      <w:r w:rsidR="008B4DB6">
        <w:rPr>
          <w:sz w:val="24"/>
          <w:szCs w:val="24"/>
        </w:rPr>
        <w:t xml:space="preserve"> </w:t>
      </w:r>
      <w:r w:rsidR="008B4DB6">
        <w:rPr>
          <w:b/>
          <w:sz w:val="24"/>
          <w:szCs w:val="24"/>
        </w:rPr>
        <w:t>(6 marks)</w:t>
      </w:r>
    </w:p>
    <w:p w14:paraId="4C719CA8" w14:textId="77777777" w:rsidR="00BA5B31" w:rsidRDefault="00946B5D" w:rsidP="000B52BD">
      <w:pPr>
        <w:pStyle w:val="NoSpacing"/>
        <w:numPr>
          <w:ilvl w:val="0"/>
          <w:numId w:val="12"/>
        </w:num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Calculated the arithmetic mean </w:t>
      </w:r>
      <w:r w:rsidR="00BA5B31">
        <w:rPr>
          <w:sz w:val="24"/>
          <w:szCs w:val="24"/>
        </w:rPr>
        <w:t>for stock A.</w:t>
      </w:r>
      <w:r w:rsidR="008B4DB6">
        <w:rPr>
          <w:sz w:val="24"/>
          <w:szCs w:val="24"/>
        </w:rPr>
        <w:t xml:space="preserve">  </w:t>
      </w:r>
      <w:r w:rsidR="008B4DB6">
        <w:rPr>
          <w:b/>
          <w:sz w:val="24"/>
          <w:szCs w:val="24"/>
        </w:rPr>
        <w:t>(2 marks)</w:t>
      </w:r>
    </w:p>
    <w:p w14:paraId="3D93A562" w14:textId="77777777" w:rsidR="00BA5B31" w:rsidRDefault="00BA5B31" w:rsidP="003A3D60">
      <w:pPr>
        <w:pStyle w:val="NoSpacing"/>
        <w:numPr>
          <w:ilvl w:val="0"/>
          <w:numId w:val="12"/>
        </w:numPr>
        <w:ind w:left="360"/>
        <w:rPr>
          <w:b/>
          <w:sz w:val="24"/>
          <w:szCs w:val="24"/>
        </w:rPr>
      </w:pPr>
      <w:r>
        <w:rPr>
          <w:sz w:val="24"/>
          <w:szCs w:val="24"/>
        </w:rPr>
        <w:t>Calculate the geometric mean for stock A.</w:t>
      </w:r>
      <w:r w:rsidR="008B4DB6">
        <w:rPr>
          <w:sz w:val="24"/>
          <w:szCs w:val="24"/>
        </w:rPr>
        <w:t xml:space="preserve"> </w:t>
      </w:r>
      <w:r w:rsidR="008B4DB6">
        <w:rPr>
          <w:b/>
          <w:sz w:val="24"/>
          <w:szCs w:val="24"/>
        </w:rPr>
        <w:t xml:space="preserve"> (3 marks)</w:t>
      </w:r>
    </w:p>
    <w:p w14:paraId="643C7DF6" w14:textId="77777777" w:rsidR="00946B5D" w:rsidRDefault="00BA5B31" w:rsidP="002512ED">
      <w:pPr>
        <w:pStyle w:val="NoSpacing"/>
        <w:numPr>
          <w:ilvl w:val="0"/>
          <w:numId w:val="12"/>
        </w:numPr>
        <w:ind w:left="360"/>
        <w:rPr>
          <w:b/>
          <w:sz w:val="24"/>
          <w:szCs w:val="24"/>
        </w:rPr>
      </w:pPr>
      <w:r>
        <w:rPr>
          <w:sz w:val="24"/>
          <w:szCs w:val="24"/>
        </w:rPr>
        <w:t>Calculate the standard deviation or the risk associated with stock A.</w:t>
      </w:r>
      <w:r w:rsidR="00946B5D">
        <w:rPr>
          <w:sz w:val="24"/>
          <w:szCs w:val="24"/>
        </w:rPr>
        <w:t xml:space="preserve"> </w:t>
      </w:r>
      <w:r w:rsidR="008B4DB6">
        <w:rPr>
          <w:b/>
          <w:sz w:val="24"/>
          <w:szCs w:val="24"/>
        </w:rPr>
        <w:t>(3 marks)</w:t>
      </w:r>
    </w:p>
    <w:p w14:paraId="7FB92CA4" w14:textId="77777777" w:rsidR="00DA339A" w:rsidRPr="00643AC1" w:rsidRDefault="00801CA7" w:rsidP="00643AC1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There are</w:t>
      </w:r>
      <w:r w:rsidR="00643AC1">
        <w:rPr>
          <w:sz w:val="24"/>
          <w:szCs w:val="24"/>
        </w:rPr>
        <w:t xml:space="preserve"> a couple of methods available – choose 1.</w:t>
      </w:r>
    </w:p>
    <w:p w14:paraId="7DF28D74" w14:textId="77777777" w:rsidR="00BA5B31" w:rsidRDefault="00BA5B31" w:rsidP="00FF2CA2">
      <w:pPr>
        <w:pStyle w:val="NoSpacing"/>
        <w:numPr>
          <w:ilvl w:val="0"/>
          <w:numId w:val="12"/>
        </w:num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Based upon your </w:t>
      </w:r>
      <w:r w:rsidR="00412C52">
        <w:rPr>
          <w:sz w:val="24"/>
          <w:szCs w:val="24"/>
        </w:rPr>
        <w:t>calculations, what do you think</w:t>
      </w:r>
      <w:r>
        <w:rPr>
          <w:sz w:val="24"/>
          <w:szCs w:val="24"/>
        </w:rPr>
        <w:t xml:space="preserve"> the expected price will be on August 1 and what assumptions did you make to arrive at this expected price?</w:t>
      </w:r>
      <w:r w:rsidR="008B4DB6">
        <w:rPr>
          <w:sz w:val="24"/>
          <w:szCs w:val="24"/>
        </w:rPr>
        <w:t xml:space="preserve"> </w:t>
      </w:r>
      <w:r w:rsidR="008B4DB6">
        <w:rPr>
          <w:b/>
          <w:sz w:val="24"/>
          <w:szCs w:val="24"/>
        </w:rPr>
        <w:t>(4 marks)</w:t>
      </w:r>
    </w:p>
    <w:p w14:paraId="5D29A156" w14:textId="77777777" w:rsidR="00FF2CA2" w:rsidRDefault="00BA5B31" w:rsidP="00643AC1">
      <w:pPr>
        <w:pStyle w:val="NoSpacing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f. </w:t>
      </w:r>
      <w:r>
        <w:rPr>
          <w:sz w:val="24"/>
          <w:szCs w:val="24"/>
        </w:rPr>
        <w:tab/>
        <w:t>What form of market efficiency did you use to calculate the expected price?</w:t>
      </w:r>
      <w:r w:rsidR="00B0686E">
        <w:rPr>
          <w:sz w:val="24"/>
          <w:szCs w:val="24"/>
        </w:rPr>
        <w:t xml:space="preserve"> Explain. </w:t>
      </w:r>
      <w:r w:rsidR="00B0686E">
        <w:rPr>
          <w:b/>
          <w:sz w:val="24"/>
          <w:szCs w:val="24"/>
        </w:rPr>
        <w:t>(2 marks)</w:t>
      </w:r>
    </w:p>
    <w:p w14:paraId="211F465F" w14:textId="77777777" w:rsidR="008074D1" w:rsidRPr="00643AC1" w:rsidRDefault="008B4DB6" w:rsidP="00643AC1">
      <w:pPr>
        <w:pStyle w:val="NoSpacing"/>
        <w:ind w:left="426" w:hanging="426"/>
        <w:rPr>
          <w:b/>
          <w:sz w:val="24"/>
          <w:szCs w:val="24"/>
        </w:rPr>
      </w:pPr>
      <w:r>
        <w:rPr>
          <w:sz w:val="24"/>
          <w:szCs w:val="24"/>
        </w:rPr>
        <w:t>g.</w:t>
      </w:r>
      <w:r>
        <w:rPr>
          <w:sz w:val="24"/>
          <w:szCs w:val="24"/>
        </w:rPr>
        <w:tab/>
        <w:t xml:space="preserve">You were listening to the news at supper time and you heard a report of a pending new product that company A will introduce to the market next week that will change the </w:t>
      </w:r>
      <w:r>
        <w:rPr>
          <w:sz w:val="24"/>
          <w:szCs w:val="24"/>
        </w:rPr>
        <w:lastRenderedPageBreak/>
        <w:t>company’s product offering.  Will this information have a potential of changing your estimate that you provided in part e?</w:t>
      </w:r>
      <w:r w:rsidR="00B0686E">
        <w:rPr>
          <w:sz w:val="24"/>
          <w:szCs w:val="24"/>
        </w:rPr>
        <w:t xml:space="preserve"> Explain. </w:t>
      </w:r>
      <w:r w:rsidR="00B0686E">
        <w:rPr>
          <w:b/>
          <w:sz w:val="24"/>
          <w:szCs w:val="24"/>
        </w:rPr>
        <w:t>(3 marks)</w:t>
      </w:r>
    </w:p>
    <w:p w14:paraId="47DB7417" w14:textId="77777777" w:rsidR="008074D1" w:rsidRPr="00643AC1" w:rsidRDefault="008B4DB6" w:rsidP="00643AC1">
      <w:pPr>
        <w:pStyle w:val="NoSpacing"/>
        <w:ind w:left="426" w:hanging="426"/>
        <w:rPr>
          <w:b/>
          <w:sz w:val="24"/>
          <w:szCs w:val="24"/>
        </w:rPr>
      </w:pPr>
      <w:r>
        <w:rPr>
          <w:sz w:val="24"/>
          <w:szCs w:val="24"/>
        </w:rPr>
        <w:t>h.</w:t>
      </w:r>
      <w:r>
        <w:rPr>
          <w:sz w:val="24"/>
          <w:szCs w:val="24"/>
        </w:rPr>
        <w:tab/>
        <w:t>What form of market efficiency did you incorporate in part g?</w:t>
      </w:r>
      <w:r w:rsidR="00B0686E">
        <w:rPr>
          <w:sz w:val="24"/>
          <w:szCs w:val="24"/>
        </w:rPr>
        <w:t xml:space="preserve"> Explain. </w:t>
      </w:r>
      <w:r w:rsidR="00B0686E">
        <w:rPr>
          <w:b/>
          <w:sz w:val="24"/>
          <w:szCs w:val="24"/>
        </w:rPr>
        <w:t>(2 marks)</w:t>
      </w:r>
    </w:p>
    <w:p w14:paraId="49017E6E" w14:textId="77777777" w:rsidR="008B4DB6" w:rsidRDefault="008B4DB6" w:rsidP="00BA5B31">
      <w:pPr>
        <w:pStyle w:val="NoSpacing"/>
        <w:ind w:left="426" w:hanging="426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If the market is strong form efficient, would your expected price estimate change?</w:t>
      </w:r>
      <w:r w:rsidR="00B0686E">
        <w:rPr>
          <w:sz w:val="24"/>
          <w:szCs w:val="24"/>
        </w:rPr>
        <w:t xml:space="preserve"> Explain </w:t>
      </w:r>
      <w:r w:rsidR="00B0686E">
        <w:rPr>
          <w:b/>
          <w:sz w:val="24"/>
          <w:szCs w:val="24"/>
        </w:rPr>
        <w:t>(2 marks)</w:t>
      </w:r>
    </w:p>
    <w:p w14:paraId="595C2743" w14:textId="77777777" w:rsidR="00F31CD3" w:rsidRPr="006F46AC" w:rsidRDefault="00F31CD3" w:rsidP="00BA5B31">
      <w:pPr>
        <w:pStyle w:val="NoSpacing"/>
        <w:ind w:left="426" w:hanging="426"/>
        <w:rPr>
          <w:b/>
          <w:sz w:val="24"/>
          <w:szCs w:val="24"/>
        </w:rPr>
      </w:pPr>
      <w:r w:rsidRPr="006F46AC">
        <w:rPr>
          <w:b/>
          <w:sz w:val="24"/>
          <w:szCs w:val="24"/>
        </w:rPr>
        <w:t>Problem 2</w:t>
      </w:r>
      <w:r w:rsidR="006F46AC" w:rsidRPr="006F46AC">
        <w:rPr>
          <w:b/>
          <w:sz w:val="24"/>
          <w:szCs w:val="24"/>
        </w:rPr>
        <w:t xml:space="preserve"> (</w:t>
      </w:r>
      <w:r w:rsidR="00C1436D">
        <w:rPr>
          <w:b/>
          <w:sz w:val="24"/>
          <w:szCs w:val="24"/>
        </w:rPr>
        <w:t>34</w:t>
      </w:r>
      <w:r w:rsidR="006F46AC" w:rsidRPr="006F46AC">
        <w:rPr>
          <w:b/>
          <w:sz w:val="24"/>
          <w:szCs w:val="24"/>
        </w:rPr>
        <w:t xml:space="preserve"> marks)</w:t>
      </w:r>
    </w:p>
    <w:p w14:paraId="3F5B255C" w14:textId="77777777" w:rsidR="00D04E05" w:rsidRDefault="00D04E05" w:rsidP="00F559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 have done your research</w:t>
      </w:r>
      <w:r w:rsidR="00F559D9">
        <w:rPr>
          <w:sz w:val="24"/>
          <w:szCs w:val="24"/>
        </w:rPr>
        <w:t xml:space="preserve"> for the following investments and your friend has provided their expectations for the markets for next year.</w:t>
      </w:r>
    </w:p>
    <w:tbl>
      <w:tblPr>
        <w:tblStyle w:val="TableGrid"/>
        <w:tblW w:w="9998" w:type="dxa"/>
        <w:tblInd w:w="426" w:type="dxa"/>
        <w:tblLook w:val="04A0" w:firstRow="1" w:lastRow="0" w:firstColumn="1" w:lastColumn="0" w:noHBand="0" w:noVBand="1"/>
      </w:tblPr>
      <w:tblGrid>
        <w:gridCol w:w="1419"/>
        <w:gridCol w:w="1839"/>
        <w:gridCol w:w="1014"/>
        <w:gridCol w:w="1042"/>
        <w:gridCol w:w="1422"/>
        <w:gridCol w:w="1046"/>
        <w:gridCol w:w="1046"/>
        <w:gridCol w:w="1170"/>
      </w:tblGrid>
      <w:tr w:rsidR="00C1436D" w14:paraId="238AE92E" w14:textId="77777777" w:rsidTr="00C1436D">
        <w:tc>
          <w:tcPr>
            <w:tcW w:w="1419" w:type="dxa"/>
          </w:tcPr>
          <w:p w14:paraId="26B5031B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0944DDA2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State of</w:t>
            </w:r>
          </w:p>
          <w:p w14:paraId="31F73385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Economy</w:t>
            </w:r>
          </w:p>
        </w:tc>
        <w:tc>
          <w:tcPr>
            <w:tcW w:w="1839" w:type="dxa"/>
          </w:tcPr>
          <w:p w14:paraId="73803A79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Probability of</w:t>
            </w:r>
          </w:p>
          <w:p w14:paraId="195026E6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State of Economy</w:t>
            </w:r>
          </w:p>
        </w:tc>
        <w:tc>
          <w:tcPr>
            <w:tcW w:w="1014" w:type="dxa"/>
          </w:tcPr>
          <w:p w14:paraId="32F1119C" w14:textId="77777777" w:rsidR="00C1436D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653D4F28" w14:textId="77777777" w:rsidR="00643AC1" w:rsidRDefault="00643AC1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Stock</w:t>
            </w:r>
          </w:p>
          <w:p w14:paraId="7C12A84A" w14:textId="77777777" w:rsidR="00643AC1" w:rsidRPr="008F617A" w:rsidRDefault="00643AC1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42" w:type="dxa"/>
          </w:tcPr>
          <w:p w14:paraId="72CF1B43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0E55C743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Stock</w:t>
            </w:r>
          </w:p>
          <w:p w14:paraId="0BCA1ACD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22" w:type="dxa"/>
          </w:tcPr>
          <w:p w14:paraId="6372EC8F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4AEA0BBB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Stock</w:t>
            </w:r>
          </w:p>
          <w:p w14:paraId="0FD0E059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46" w:type="dxa"/>
          </w:tcPr>
          <w:p w14:paraId="5B3B80E2" w14:textId="77777777" w:rsidR="00C1436D" w:rsidRDefault="00C1436D" w:rsidP="00C1436D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14CC540B" w14:textId="77777777" w:rsidR="00C1436D" w:rsidRPr="008F617A" w:rsidRDefault="00C1436D" w:rsidP="00C1436D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Stock</w:t>
            </w:r>
          </w:p>
          <w:p w14:paraId="7DC0D9B9" w14:textId="77777777" w:rsidR="00C1436D" w:rsidRPr="008F617A" w:rsidRDefault="00C1436D" w:rsidP="00C1436D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046" w:type="dxa"/>
          </w:tcPr>
          <w:p w14:paraId="6A6D8318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064B1759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09CB6CD4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T-bills</w:t>
            </w:r>
          </w:p>
        </w:tc>
        <w:tc>
          <w:tcPr>
            <w:tcW w:w="1170" w:type="dxa"/>
          </w:tcPr>
          <w:p w14:paraId="5C1ABD08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08D2C8B5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Stock</w:t>
            </w:r>
          </w:p>
          <w:p w14:paraId="196A7157" w14:textId="77777777" w:rsidR="00C1436D" w:rsidRPr="008F617A" w:rsidRDefault="00C1436D" w:rsidP="008F617A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F617A">
              <w:rPr>
                <w:b/>
                <w:sz w:val="24"/>
                <w:szCs w:val="24"/>
              </w:rPr>
              <w:t>Market</w:t>
            </w:r>
          </w:p>
        </w:tc>
      </w:tr>
      <w:tr w:rsidR="00C1436D" w14:paraId="0123426F" w14:textId="77777777" w:rsidTr="00C1436D">
        <w:tc>
          <w:tcPr>
            <w:tcW w:w="1419" w:type="dxa"/>
          </w:tcPr>
          <w:p w14:paraId="232043A2" w14:textId="77777777" w:rsidR="00C1436D" w:rsidRDefault="00C1436D" w:rsidP="00BA5B3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Boom</w:t>
            </w:r>
          </w:p>
        </w:tc>
        <w:tc>
          <w:tcPr>
            <w:tcW w:w="1839" w:type="dxa"/>
          </w:tcPr>
          <w:p w14:paraId="27CF60FD" w14:textId="77777777" w:rsidR="00C1436D" w:rsidRDefault="00C1436D" w:rsidP="00C1436D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.30</w:t>
            </w:r>
          </w:p>
        </w:tc>
        <w:tc>
          <w:tcPr>
            <w:tcW w:w="1014" w:type="dxa"/>
          </w:tcPr>
          <w:p w14:paraId="59C89A28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1042" w:type="dxa"/>
          </w:tcPr>
          <w:p w14:paraId="7FCEDEF9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  <w:tc>
          <w:tcPr>
            <w:tcW w:w="1422" w:type="dxa"/>
          </w:tcPr>
          <w:p w14:paraId="3E4CEC9F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1046" w:type="dxa"/>
          </w:tcPr>
          <w:p w14:paraId="281E5479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-10%</w:t>
            </w:r>
          </w:p>
        </w:tc>
        <w:tc>
          <w:tcPr>
            <w:tcW w:w="1046" w:type="dxa"/>
          </w:tcPr>
          <w:p w14:paraId="2E9B6F17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  <w:tc>
          <w:tcPr>
            <w:tcW w:w="1170" w:type="dxa"/>
          </w:tcPr>
          <w:p w14:paraId="1C0183A0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C1436D" w14:paraId="5CB0F1B7" w14:textId="77777777" w:rsidTr="00C1436D">
        <w:tc>
          <w:tcPr>
            <w:tcW w:w="1419" w:type="dxa"/>
          </w:tcPr>
          <w:p w14:paraId="40B83D5E" w14:textId="77777777" w:rsidR="00C1436D" w:rsidRDefault="00C1436D" w:rsidP="00BA5B3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Normal</w:t>
            </w:r>
          </w:p>
        </w:tc>
        <w:tc>
          <w:tcPr>
            <w:tcW w:w="1839" w:type="dxa"/>
          </w:tcPr>
          <w:p w14:paraId="77171CF5" w14:textId="77777777" w:rsidR="00C1436D" w:rsidRDefault="00C1436D" w:rsidP="00D04E0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.40</w:t>
            </w:r>
          </w:p>
        </w:tc>
        <w:tc>
          <w:tcPr>
            <w:tcW w:w="1014" w:type="dxa"/>
          </w:tcPr>
          <w:p w14:paraId="4CBED831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</w:t>
            </w:r>
          </w:p>
        </w:tc>
        <w:tc>
          <w:tcPr>
            <w:tcW w:w="1042" w:type="dxa"/>
          </w:tcPr>
          <w:p w14:paraId="5078ACF0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12%</w:t>
            </w:r>
          </w:p>
        </w:tc>
        <w:tc>
          <w:tcPr>
            <w:tcW w:w="1422" w:type="dxa"/>
          </w:tcPr>
          <w:p w14:paraId="408F448F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16%</w:t>
            </w:r>
          </w:p>
        </w:tc>
        <w:tc>
          <w:tcPr>
            <w:tcW w:w="1046" w:type="dxa"/>
          </w:tcPr>
          <w:p w14:paraId="534605D4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</w:t>
            </w:r>
          </w:p>
        </w:tc>
        <w:tc>
          <w:tcPr>
            <w:tcW w:w="1046" w:type="dxa"/>
          </w:tcPr>
          <w:p w14:paraId="405A74BA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  <w:tc>
          <w:tcPr>
            <w:tcW w:w="1170" w:type="dxa"/>
          </w:tcPr>
          <w:p w14:paraId="693CCDD2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</w:t>
            </w:r>
          </w:p>
        </w:tc>
      </w:tr>
      <w:tr w:rsidR="00C1436D" w14:paraId="7864749F" w14:textId="77777777" w:rsidTr="00C1436D">
        <w:tc>
          <w:tcPr>
            <w:tcW w:w="1419" w:type="dxa"/>
          </w:tcPr>
          <w:p w14:paraId="0B35E010" w14:textId="77777777" w:rsidR="00C1436D" w:rsidRDefault="00C1436D" w:rsidP="00BA5B3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Recession</w:t>
            </w:r>
          </w:p>
        </w:tc>
        <w:tc>
          <w:tcPr>
            <w:tcW w:w="1839" w:type="dxa"/>
          </w:tcPr>
          <w:p w14:paraId="2CE16C7A" w14:textId="77777777" w:rsidR="00C1436D" w:rsidRDefault="00C1436D" w:rsidP="00C1436D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.30</w:t>
            </w:r>
          </w:p>
        </w:tc>
        <w:tc>
          <w:tcPr>
            <w:tcW w:w="1014" w:type="dxa"/>
          </w:tcPr>
          <w:p w14:paraId="5F0B53AB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-16%</w:t>
            </w:r>
          </w:p>
        </w:tc>
        <w:tc>
          <w:tcPr>
            <w:tcW w:w="1042" w:type="dxa"/>
          </w:tcPr>
          <w:p w14:paraId="5095AEAC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-15%</w:t>
            </w:r>
          </w:p>
        </w:tc>
        <w:tc>
          <w:tcPr>
            <w:tcW w:w="1422" w:type="dxa"/>
          </w:tcPr>
          <w:p w14:paraId="195AD760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-8%</w:t>
            </w:r>
          </w:p>
        </w:tc>
        <w:tc>
          <w:tcPr>
            <w:tcW w:w="1046" w:type="dxa"/>
          </w:tcPr>
          <w:p w14:paraId="4D053E03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  <w:tc>
          <w:tcPr>
            <w:tcW w:w="1046" w:type="dxa"/>
          </w:tcPr>
          <w:p w14:paraId="5D28E582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  <w:tc>
          <w:tcPr>
            <w:tcW w:w="1170" w:type="dxa"/>
          </w:tcPr>
          <w:p w14:paraId="04F9A610" w14:textId="77777777" w:rsidR="00C1436D" w:rsidRDefault="00C1436D" w:rsidP="00643AC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-8%</w:t>
            </w:r>
          </w:p>
        </w:tc>
      </w:tr>
    </w:tbl>
    <w:p w14:paraId="40DAFC89" w14:textId="77777777" w:rsidR="004F0018" w:rsidRPr="004F0018" w:rsidRDefault="004F0018" w:rsidP="004F0018">
      <w:pPr>
        <w:pStyle w:val="NoSpacing"/>
        <w:ind w:left="284" w:hanging="284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F0018">
        <w:rPr>
          <w:b/>
          <w:sz w:val="24"/>
          <w:szCs w:val="24"/>
        </w:rPr>
        <w:t xml:space="preserve">* Remember to show </w:t>
      </w:r>
      <w:proofErr w:type="gramStart"/>
      <w:r w:rsidRPr="004F0018">
        <w:rPr>
          <w:b/>
          <w:sz w:val="24"/>
          <w:szCs w:val="24"/>
        </w:rPr>
        <w:t>all of</w:t>
      </w:r>
      <w:proofErr w:type="gramEnd"/>
      <w:r w:rsidRPr="004F0018">
        <w:rPr>
          <w:b/>
          <w:sz w:val="24"/>
          <w:szCs w:val="24"/>
        </w:rPr>
        <w:t xml:space="preserve"> your work *</w:t>
      </w:r>
    </w:p>
    <w:p w14:paraId="2C16E884" w14:textId="77777777" w:rsidR="0076156F" w:rsidRPr="001664C0" w:rsidRDefault="00F559D9" w:rsidP="001664C0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Calculate the expected return for stock A.</w:t>
      </w:r>
      <w:r w:rsidR="000A5912">
        <w:rPr>
          <w:sz w:val="24"/>
          <w:szCs w:val="24"/>
        </w:rPr>
        <w:t xml:space="preserve"> </w:t>
      </w:r>
      <w:r w:rsidR="000A5912">
        <w:rPr>
          <w:b/>
          <w:sz w:val="24"/>
          <w:szCs w:val="24"/>
        </w:rPr>
        <w:t>(2 marks)</w:t>
      </w:r>
    </w:p>
    <w:p w14:paraId="05E2D424" w14:textId="77777777" w:rsidR="00F31CD3" w:rsidRPr="0076156F" w:rsidRDefault="00F559D9" w:rsidP="00B744AC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expected return for stock B. </w:t>
      </w:r>
      <w:r w:rsidR="000A5912">
        <w:rPr>
          <w:b/>
          <w:sz w:val="24"/>
          <w:szCs w:val="24"/>
        </w:rPr>
        <w:t>(2 marks)</w:t>
      </w:r>
    </w:p>
    <w:p w14:paraId="69F127CA" w14:textId="77777777" w:rsidR="00E536EE" w:rsidRPr="00E362EA" w:rsidRDefault="00E536EE" w:rsidP="00B744AC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expected return for stock C. </w:t>
      </w:r>
      <w:r w:rsidR="000A5912">
        <w:rPr>
          <w:b/>
          <w:sz w:val="24"/>
          <w:szCs w:val="24"/>
        </w:rPr>
        <w:t>(2 marks)</w:t>
      </w:r>
    </w:p>
    <w:p w14:paraId="639071DB" w14:textId="77777777" w:rsidR="00C1436D" w:rsidRPr="00E362EA" w:rsidRDefault="00C1436D" w:rsidP="00C1436D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expected return for stock C. </w:t>
      </w:r>
      <w:r>
        <w:rPr>
          <w:b/>
          <w:sz w:val="24"/>
          <w:szCs w:val="24"/>
        </w:rPr>
        <w:t>(2 marks)</w:t>
      </w:r>
    </w:p>
    <w:p w14:paraId="376CD9F7" w14:textId="77777777" w:rsidR="00E536EE" w:rsidRPr="00B942B4" w:rsidRDefault="00E536EE" w:rsidP="00B744AC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expected return for T-bills. </w:t>
      </w:r>
      <w:r w:rsidR="000A5912">
        <w:rPr>
          <w:b/>
          <w:sz w:val="24"/>
          <w:szCs w:val="24"/>
        </w:rPr>
        <w:t>(2 marks)</w:t>
      </w:r>
    </w:p>
    <w:p w14:paraId="65F2B8C9" w14:textId="77777777" w:rsidR="00E536EE" w:rsidRDefault="00E536EE" w:rsidP="00B744AC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expected return for </w:t>
      </w:r>
      <w:r w:rsidR="000A5912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stock market. </w:t>
      </w:r>
      <w:r w:rsidR="000A5912">
        <w:rPr>
          <w:b/>
          <w:sz w:val="24"/>
          <w:szCs w:val="24"/>
        </w:rPr>
        <w:t>(2 marks)</w:t>
      </w:r>
    </w:p>
    <w:p w14:paraId="2BA7F1FA" w14:textId="77777777" w:rsidR="00DC06F3" w:rsidRPr="001664C0" w:rsidRDefault="00E536EE" w:rsidP="001664C0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 w:rsidRPr="001664C0">
        <w:rPr>
          <w:sz w:val="24"/>
          <w:szCs w:val="24"/>
        </w:rPr>
        <w:t>Calculate the risk for stock A.</w:t>
      </w:r>
      <w:r w:rsidR="000A5912" w:rsidRPr="001664C0">
        <w:rPr>
          <w:sz w:val="24"/>
          <w:szCs w:val="24"/>
        </w:rPr>
        <w:t xml:space="preserve"> </w:t>
      </w:r>
      <w:r w:rsidR="000A5912" w:rsidRPr="001664C0">
        <w:rPr>
          <w:b/>
          <w:sz w:val="24"/>
          <w:szCs w:val="24"/>
        </w:rPr>
        <w:t>(2 marks)</w:t>
      </w:r>
    </w:p>
    <w:p w14:paraId="64FAE06E" w14:textId="77777777" w:rsidR="004673CD" w:rsidRPr="006764CB" w:rsidRDefault="00E536EE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risk for stock B. </w:t>
      </w:r>
      <w:r w:rsidR="000A5912">
        <w:rPr>
          <w:b/>
          <w:sz w:val="24"/>
          <w:szCs w:val="24"/>
        </w:rPr>
        <w:t>(2 marks)</w:t>
      </w:r>
    </w:p>
    <w:p w14:paraId="0780C949" w14:textId="77777777" w:rsidR="009C0622" w:rsidRPr="006764CB" w:rsidRDefault="00E536EE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risk for stock C. </w:t>
      </w:r>
      <w:r w:rsidR="000A5912">
        <w:rPr>
          <w:b/>
          <w:sz w:val="24"/>
          <w:szCs w:val="24"/>
        </w:rPr>
        <w:t>(2 marks)</w:t>
      </w:r>
    </w:p>
    <w:p w14:paraId="72B6A984" w14:textId="77777777" w:rsidR="00C1436D" w:rsidRPr="006764CB" w:rsidRDefault="00C1436D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risk for stock D. </w:t>
      </w:r>
      <w:r>
        <w:rPr>
          <w:b/>
          <w:sz w:val="24"/>
          <w:szCs w:val="24"/>
        </w:rPr>
        <w:t>(2 marks)</w:t>
      </w:r>
    </w:p>
    <w:p w14:paraId="64922F67" w14:textId="77777777" w:rsidR="009C0622" w:rsidRPr="006764CB" w:rsidRDefault="00E536EE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</w:t>
      </w:r>
      <w:r w:rsidR="000A5912">
        <w:rPr>
          <w:sz w:val="24"/>
          <w:szCs w:val="24"/>
        </w:rPr>
        <w:t>risk</w:t>
      </w:r>
      <w:r>
        <w:rPr>
          <w:sz w:val="24"/>
          <w:szCs w:val="24"/>
        </w:rPr>
        <w:t xml:space="preserve"> for T-bills. </w:t>
      </w:r>
      <w:r w:rsidR="000A5912">
        <w:rPr>
          <w:b/>
          <w:sz w:val="24"/>
          <w:szCs w:val="24"/>
        </w:rPr>
        <w:t>(2 marks)</w:t>
      </w:r>
    </w:p>
    <w:p w14:paraId="57316566" w14:textId="77777777" w:rsidR="005747B7" w:rsidRPr="006764CB" w:rsidRDefault="00E536EE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</w:t>
      </w:r>
      <w:r w:rsidR="000A5912">
        <w:rPr>
          <w:sz w:val="24"/>
          <w:szCs w:val="24"/>
        </w:rPr>
        <w:t>risk</w:t>
      </w:r>
      <w:r>
        <w:rPr>
          <w:sz w:val="24"/>
          <w:szCs w:val="24"/>
        </w:rPr>
        <w:t xml:space="preserve"> for </w:t>
      </w:r>
      <w:r w:rsidR="000A5912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stock market. </w:t>
      </w:r>
      <w:r w:rsidR="000A5912">
        <w:rPr>
          <w:b/>
          <w:sz w:val="24"/>
          <w:szCs w:val="24"/>
        </w:rPr>
        <w:t>(2 marks)</w:t>
      </w:r>
    </w:p>
    <w:p w14:paraId="1D0BD1E0" w14:textId="77777777" w:rsidR="005747B7" w:rsidRPr="006764CB" w:rsidRDefault="004E281B" w:rsidP="005747B7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Calculate the covariance and correlation of the returns for stock A and stock B.</w:t>
      </w:r>
      <w:r w:rsidR="006F46AC">
        <w:rPr>
          <w:sz w:val="24"/>
          <w:szCs w:val="24"/>
        </w:rPr>
        <w:t xml:space="preserve"> </w:t>
      </w:r>
      <w:r w:rsidR="006F46AC">
        <w:rPr>
          <w:b/>
          <w:sz w:val="24"/>
          <w:szCs w:val="24"/>
        </w:rPr>
        <w:t>(2 marks)</w:t>
      </w:r>
    </w:p>
    <w:p w14:paraId="697F2D5A" w14:textId="77777777" w:rsidR="000D636F" w:rsidRPr="006764CB" w:rsidRDefault="004E281B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Calculate the covariance and correlation of the returns for stock A and stock C.</w:t>
      </w:r>
      <w:r w:rsidR="006F46AC">
        <w:rPr>
          <w:sz w:val="24"/>
          <w:szCs w:val="24"/>
        </w:rPr>
        <w:t xml:space="preserve"> </w:t>
      </w:r>
      <w:r w:rsidR="006F46AC">
        <w:rPr>
          <w:b/>
          <w:sz w:val="24"/>
          <w:szCs w:val="24"/>
        </w:rPr>
        <w:t>(2 marks)</w:t>
      </w:r>
    </w:p>
    <w:p w14:paraId="4EFBD1A0" w14:textId="77777777" w:rsidR="004E281B" w:rsidRPr="006764CB" w:rsidRDefault="006F46AC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covariance and correlation of the returns for stock </w:t>
      </w:r>
      <w:r w:rsidR="00C1436D">
        <w:rPr>
          <w:sz w:val="24"/>
          <w:szCs w:val="24"/>
        </w:rPr>
        <w:t>A</w:t>
      </w:r>
      <w:r>
        <w:rPr>
          <w:sz w:val="24"/>
          <w:szCs w:val="24"/>
        </w:rPr>
        <w:t xml:space="preserve"> and stock </w:t>
      </w:r>
      <w:r w:rsidR="00C1436D">
        <w:rPr>
          <w:sz w:val="24"/>
          <w:szCs w:val="24"/>
        </w:rPr>
        <w:t>D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(2 marks)</w:t>
      </w:r>
    </w:p>
    <w:p w14:paraId="2DA5D199" w14:textId="77777777" w:rsidR="00C1436D" w:rsidRPr="006764CB" w:rsidRDefault="00C1436D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covariance and correlation of the returns for stock B and stock C. </w:t>
      </w:r>
      <w:r>
        <w:rPr>
          <w:b/>
          <w:sz w:val="24"/>
          <w:szCs w:val="24"/>
        </w:rPr>
        <w:t>(2 marks)</w:t>
      </w:r>
    </w:p>
    <w:p w14:paraId="4D66B8B1" w14:textId="77777777" w:rsidR="00C1436D" w:rsidRPr="006764CB" w:rsidRDefault="00C1436D" w:rsidP="006764CB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covariance and correlation of the returns for stock B and stock D. </w:t>
      </w:r>
      <w:r>
        <w:rPr>
          <w:b/>
          <w:sz w:val="24"/>
          <w:szCs w:val="24"/>
        </w:rPr>
        <w:t>(2 marks)</w:t>
      </w:r>
    </w:p>
    <w:p w14:paraId="78C83D88" w14:textId="77777777" w:rsidR="00C1436D" w:rsidRPr="00F31CD3" w:rsidRDefault="00C1436D" w:rsidP="00C1436D">
      <w:pPr>
        <w:pStyle w:val="NoSpacing"/>
        <w:numPr>
          <w:ilvl w:val="0"/>
          <w:numId w:val="1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Calculate the covariance and correlation of the returns for stock C and stock D. </w:t>
      </w:r>
      <w:r>
        <w:rPr>
          <w:b/>
          <w:sz w:val="24"/>
          <w:szCs w:val="24"/>
        </w:rPr>
        <w:t>(2 marks)</w:t>
      </w:r>
    </w:p>
    <w:p w14:paraId="34ED8571" w14:textId="77777777" w:rsidR="00C1436D" w:rsidRPr="00A156A3" w:rsidRDefault="00C1436D" w:rsidP="005E10FB">
      <w:pPr>
        <w:pStyle w:val="NoSpacing"/>
        <w:ind w:left="720" w:hanging="360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24FD6B" w14:textId="77777777" w:rsidR="00C1436D" w:rsidRPr="00A156A3" w:rsidRDefault="00C1436D" w:rsidP="00C1436D">
      <w:pPr>
        <w:pStyle w:val="NoSpacing"/>
        <w:ind w:left="720" w:hanging="360"/>
        <w:rPr>
          <w:rFonts w:eastAsiaTheme="minorEastAsia"/>
          <w:sz w:val="24"/>
          <w:szCs w:val="24"/>
        </w:rPr>
      </w:pPr>
    </w:p>
    <w:p w14:paraId="011AC2A6" w14:textId="77777777" w:rsidR="00E536EE" w:rsidRPr="00F31CD3" w:rsidRDefault="00E536EE" w:rsidP="00B744AC">
      <w:pPr>
        <w:pStyle w:val="NoSpacing"/>
        <w:ind w:left="360"/>
        <w:rPr>
          <w:sz w:val="24"/>
          <w:szCs w:val="24"/>
        </w:rPr>
      </w:pPr>
    </w:p>
    <w:sectPr w:rsidR="00E536EE" w:rsidRPr="00F31CD3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79707" w14:textId="77777777" w:rsidR="00123729" w:rsidRDefault="00123729" w:rsidP="00C2390B">
      <w:pPr>
        <w:spacing w:after="0" w:line="240" w:lineRule="auto"/>
      </w:pPr>
      <w:r>
        <w:separator/>
      </w:r>
    </w:p>
  </w:endnote>
  <w:endnote w:type="continuationSeparator" w:id="0">
    <w:p w14:paraId="3A577C05" w14:textId="77777777" w:rsidR="00123729" w:rsidRDefault="00123729" w:rsidP="00C23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8FD76" w14:textId="277115D6" w:rsidR="00C1436D" w:rsidRDefault="00C1436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Due </w:t>
    </w:r>
    <w:r w:rsidR="00076F90">
      <w:rPr>
        <w:rFonts w:asciiTheme="majorHAnsi" w:eastAsiaTheme="majorEastAsia" w:hAnsiTheme="majorHAnsi" w:cstheme="majorBidi"/>
      </w:rPr>
      <w:t>Wednesday</w:t>
    </w:r>
    <w:r>
      <w:rPr>
        <w:rFonts w:asciiTheme="majorHAnsi" w:eastAsiaTheme="majorEastAsia" w:hAnsiTheme="majorHAnsi" w:cstheme="majorBidi"/>
      </w:rPr>
      <w:t>, July 1</w:t>
    </w:r>
    <w:r w:rsidR="00076F90">
      <w:rPr>
        <w:rFonts w:asciiTheme="majorHAnsi" w:eastAsiaTheme="majorEastAsia" w:hAnsiTheme="majorHAnsi" w:cstheme="majorBidi"/>
      </w:rPr>
      <w:t>5</w:t>
    </w:r>
    <w:r w:rsidR="003A2336">
      <w:rPr>
        <w:rFonts w:asciiTheme="majorHAnsi" w:eastAsiaTheme="majorEastAsia" w:hAnsiTheme="majorHAnsi" w:cstheme="majorBidi"/>
      </w:rPr>
      <w:t>, 2020 before 6:00 pm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0F6926" w:rsidRPr="000F6926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C6054EF" w14:textId="77777777" w:rsidR="00C1436D" w:rsidRDefault="00C14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E2ED9" w14:textId="77777777" w:rsidR="00123729" w:rsidRDefault="00123729" w:rsidP="00C2390B">
      <w:pPr>
        <w:spacing w:after="0" w:line="240" w:lineRule="auto"/>
      </w:pPr>
      <w:r>
        <w:separator/>
      </w:r>
    </w:p>
  </w:footnote>
  <w:footnote w:type="continuationSeparator" w:id="0">
    <w:p w14:paraId="0813C156" w14:textId="77777777" w:rsidR="00123729" w:rsidRDefault="00123729" w:rsidP="00C23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F368BF62C47E4D18A9253C5D0F06499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E378EE6" w14:textId="77777777" w:rsidR="00C1436D" w:rsidRDefault="00C1436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FINA3361 SSII 20</w:t>
        </w:r>
        <w:r w:rsidR="003A2336">
          <w:rPr>
            <w:rFonts w:asciiTheme="majorHAnsi" w:eastAsiaTheme="majorEastAsia" w:hAnsiTheme="majorHAnsi" w:cstheme="majorBidi"/>
            <w:sz w:val="32"/>
            <w:szCs w:val="32"/>
          </w:rPr>
          <w:t>20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Assignment #1</w:t>
        </w:r>
      </w:p>
    </w:sdtContent>
  </w:sdt>
  <w:p w14:paraId="6471F421" w14:textId="77777777" w:rsidR="00C1436D" w:rsidRDefault="00C14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05365"/>
    <w:multiLevelType w:val="hybridMultilevel"/>
    <w:tmpl w:val="9482A64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F20B6"/>
    <w:multiLevelType w:val="hybridMultilevel"/>
    <w:tmpl w:val="A9B4FE1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7D21"/>
    <w:multiLevelType w:val="hybridMultilevel"/>
    <w:tmpl w:val="9482A64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F0DBF"/>
    <w:multiLevelType w:val="hybridMultilevel"/>
    <w:tmpl w:val="0818047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4588E"/>
    <w:multiLevelType w:val="hybridMultilevel"/>
    <w:tmpl w:val="F976EE8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2F7A"/>
    <w:multiLevelType w:val="hybridMultilevel"/>
    <w:tmpl w:val="18CCB522"/>
    <w:lvl w:ilvl="0" w:tplc="65C46D1A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F3304A3"/>
    <w:multiLevelType w:val="hybridMultilevel"/>
    <w:tmpl w:val="DB6AFDAA"/>
    <w:lvl w:ilvl="0" w:tplc="9956025C">
      <w:start w:val="1"/>
      <w:numFmt w:val="upperRoman"/>
      <w:lvlText w:val="%1."/>
      <w:lvlJc w:val="left"/>
      <w:pPr>
        <w:ind w:left="93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35C508E5"/>
    <w:multiLevelType w:val="hybridMultilevel"/>
    <w:tmpl w:val="DB6AFDAA"/>
    <w:lvl w:ilvl="0" w:tplc="9956025C">
      <w:start w:val="1"/>
      <w:numFmt w:val="upperRoman"/>
      <w:lvlText w:val="%1."/>
      <w:lvlJc w:val="left"/>
      <w:pPr>
        <w:ind w:left="93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5B812A50"/>
    <w:multiLevelType w:val="hybridMultilevel"/>
    <w:tmpl w:val="7870C84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0A94"/>
    <w:multiLevelType w:val="hybridMultilevel"/>
    <w:tmpl w:val="935CC42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92D94"/>
    <w:multiLevelType w:val="hybridMultilevel"/>
    <w:tmpl w:val="9482A64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C2716"/>
    <w:multiLevelType w:val="hybridMultilevel"/>
    <w:tmpl w:val="DB6AFDAA"/>
    <w:lvl w:ilvl="0" w:tplc="9956025C">
      <w:start w:val="1"/>
      <w:numFmt w:val="upperRoman"/>
      <w:lvlText w:val="%1."/>
      <w:lvlJc w:val="left"/>
      <w:pPr>
        <w:ind w:left="93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1"/>
  </w:num>
  <w:num w:numId="5">
    <w:abstractNumId w:val="2"/>
  </w:num>
  <w:num w:numId="6">
    <w:abstractNumId w:val="10"/>
  </w:num>
  <w:num w:numId="7">
    <w:abstractNumId w:val="0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90B"/>
    <w:rsid w:val="0000197D"/>
    <w:rsid w:val="00010364"/>
    <w:rsid w:val="00076F90"/>
    <w:rsid w:val="000843B9"/>
    <w:rsid w:val="000A04B8"/>
    <w:rsid w:val="000A5912"/>
    <w:rsid w:val="000B52BD"/>
    <w:rsid w:val="000D636F"/>
    <w:rsid w:val="000E163E"/>
    <w:rsid w:val="000F6926"/>
    <w:rsid w:val="00123729"/>
    <w:rsid w:val="00131173"/>
    <w:rsid w:val="00146CD6"/>
    <w:rsid w:val="0015471F"/>
    <w:rsid w:val="001664C0"/>
    <w:rsid w:val="001A269E"/>
    <w:rsid w:val="0022671C"/>
    <w:rsid w:val="002512ED"/>
    <w:rsid w:val="0027508C"/>
    <w:rsid w:val="002A7659"/>
    <w:rsid w:val="00332482"/>
    <w:rsid w:val="00343508"/>
    <w:rsid w:val="00360AC1"/>
    <w:rsid w:val="003754CA"/>
    <w:rsid w:val="003A2336"/>
    <w:rsid w:val="003A3D60"/>
    <w:rsid w:val="003A693D"/>
    <w:rsid w:val="003E71D4"/>
    <w:rsid w:val="00412C52"/>
    <w:rsid w:val="004332BC"/>
    <w:rsid w:val="00454C0E"/>
    <w:rsid w:val="004567F2"/>
    <w:rsid w:val="004673CD"/>
    <w:rsid w:val="004C025E"/>
    <w:rsid w:val="004E281B"/>
    <w:rsid w:val="004F0018"/>
    <w:rsid w:val="005245AF"/>
    <w:rsid w:val="00527C12"/>
    <w:rsid w:val="005300E2"/>
    <w:rsid w:val="005423A9"/>
    <w:rsid w:val="005540D3"/>
    <w:rsid w:val="005568C8"/>
    <w:rsid w:val="005747B7"/>
    <w:rsid w:val="005839C9"/>
    <w:rsid w:val="00594DE1"/>
    <w:rsid w:val="005B3C8E"/>
    <w:rsid w:val="005C12E1"/>
    <w:rsid w:val="005D279E"/>
    <w:rsid w:val="005E10FB"/>
    <w:rsid w:val="005F4C53"/>
    <w:rsid w:val="00627E2A"/>
    <w:rsid w:val="00643AC1"/>
    <w:rsid w:val="006507CC"/>
    <w:rsid w:val="00660F10"/>
    <w:rsid w:val="00664E2C"/>
    <w:rsid w:val="00673C46"/>
    <w:rsid w:val="00674C5A"/>
    <w:rsid w:val="006764CB"/>
    <w:rsid w:val="00696BC1"/>
    <w:rsid w:val="006C5553"/>
    <w:rsid w:val="006C6A1D"/>
    <w:rsid w:val="006D5AB3"/>
    <w:rsid w:val="006E387E"/>
    <w:rsid w:val="006F46AC"/>
    <w:rsid w:val="006F651D"/>
    <w:rsid w:val="00712FA7"/>
    <w:rsid w:val="00746DFC"/>
    <w:rsid w:val="00754A38"/>
    <w:rsid w:val="0076156F"/>
    <w:rsid w:val="00793BCC"/>
    <w:rsid w:val="007D0399"/>
    <w:rsid w:val="007F15E0"/>
    <w:rsid w:val="00801CA7"/>
    <w:rsid w:val="008074D1"/>
    <w:rsid w:val="008312C3"/>
    <w:rsid w:val="008537A3"/>
    <w:rsid w:val="008871F9"/>
    <w:rsid w:val="00893149"/>
    <w:rsid w:val="008B23C3"/>
    <w:rsid w:val="008B4DB6"/>
    <w:rsid w:val="008E2C3A"/>
    <w:rsid w:val="008F617A"/>
    <w:rsid w:val="009235C2"/>
    <w:rsid w:val="00945C63"/>
    <w:rsid w:val="00946B5D"/>
    <w:rsid w:val="00976A8D"/>
    <w:rsid w:val="00977254"/>
    <w:rsid w:val="009C0622"/>
    <w:rsid w:val="009D4E43"/>
    <w:rsid w:val="009D5969"/>
    <w:rsid w:val="009F5254"/>
    <w:rsid w:val="00A023A1"/>
    <w:rsid w:val="00A0444B"/>
    <w:rsid w:val="00A07B57"/>
    <w:rsid w:val="00A156A3"/>
    <w:rsid w:val="00A229BD"/>
    <w:rsid w:val="00A35422"/>
    <w:rsid w:val="00A51C37"/>
    <w:rsid w:val="00A637B6"/>
    <w:rsid w:val="00A96178"/>
    <w:rsid w:val="00AA3996"/>
    <w:rsid w:val="00AB07D9"/>
    <w:rsid w:val="00AE2CAD"/>
    <w:rsid w:val="00B0686E"/>
    <w:rsid w:val="00B362A8"/>
    <w:rsid w:val="00B3702B"/>
    <w:rsid w:val="00B744AC"/>
    <w:rsid w:val="00B7466B"/>
    <w:rsid w:val="00B80469"/>
    <w:rsid w:val="00B942B4"/>
    <w:rsid w:val="00BA5B31"/>
    <w:rsid w:val="00BC3F99"/>
    <w:rsid w:val="00BC79E7"/>
    <w:rsid w:val="00C121AC"/>
    <w:rsid w:val="00C1436D"/>
    <w:rsid w:val="00C2390B"/>
    <w:rsid w:val="00C36710"/>
    <w:rsid w:val="00C43789"/>
    <w:rsid w:val="00CA2856"/>
    <w:rsid w:val="00CB6259"/>
    <w:rsid w:val="00CD77BC"/>
    <w:rsid w:val="00D04E05"/>
    <w:rsid w:val="00D50296"/>
    <w:rsid w:val="00D83F8E"/>
    <w:rsid w:val="00DA339A"/>
    <w:rsid w:val="00DB2213"/>
    <w:rsid w:val="00DB5DCB"/>
    <w:rsid w:val="00DC06F3"/>
    <w:rsid w:val="00DD7C5D"/>
    <w:rsid w:val="00DE1C27"/>
    <w:rsid w:val="00E06C98"/>
    <w:rsid w:val="00E27E71"/>
    <w:rsid w:val="00E362EA"/>
    <w:rsid w:val="00E536EE"/>
    <w:rsid w:val="00E55F75"/>
    <w:rsid w:val="00E5657A"/>
    <w:rsid w:val="00E76293"/>
    <w:rsid w:val="00E8066B"/>
    <w:rsid w:val="00E85C8C"/>
    <w:rsid w:val="00EB2309"/>
    <w:rsid w:val="00EB3ABF"/>
    <w:rsid w:val="00EB3F73"/>
    <w:rsid w:val="00EF2B44"/>
    <w:rsid w:val="00F157CA"/>
    <w:rsid w:val="00F31CD3"/>
    <w:rsid w:val="00F559D9"/>
    <w:rsid w:val="00F84239"/>
    <w:rsid w:val="00F93A03"/>
    <w:rsid w:val="00FB26FB"/>
    <w:rsid w:val="00FE1CA5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1705"/>
  <w15:docId w15:val="{849AFBF2-0A3F-41D4-97B7-F34A2586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90B"/>
  </w:style>
  <w:style w:type="paragraph" w:styleId="Footer">
    <w:name w:val="footer"/>
    <w:basedOn w:val="Normal"/>
    <w:link w:val="FooterChar"/>
    <w:uiPriority w:val="99"/>
    <w:unhideWhenUsed/>
    <w:rsid w:val="00C23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90B"/>
  </w:style>
  <w:style w:type="paragraph" w:styleId="BalloonText">
    <w:name w:val="Balloon Text"/>
    <w:basedOn w:val="Normal"/>
    <w:link w:val="BalloonTextChar"/>
    <w:uiPriority w:val="99"/>
    <w:semiHidden/>
    <w:unhideWhenUsed/>
    <w:rsid w:val="00C23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90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2390B"/>
    <w:pPr>
      <w:spacing w:after="0" w:line="240" w:lineRule="auto"/>
    </w:pPr>
  </w:style>
  <w:style w:type="table" w:styleId="TableGrid">
    <w:name w:val="Table Grid"/>
    <w:basedOn w:val="TableNormal"/>
    <w:uiPriority w:val="59"/>
    <w:rsid w:val="00456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6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565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5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368BF62C47E4D18A9253C5D0F064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629AC-0153-4FA8-BB49-9BA7FAC15380}"/>
      </w:docPartPr>
      <w:docPartBody>
        <w:p w:rsidR="00FA63A4" w:rsidRDefault="00D22B4F" w:rsidP="00D22B4F">
          <w:pPr>
            <w:pStyle w:val="F368BF62C47E4D18A9253C5D0F06499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2B4F"/>
    <w:rsid w:val="00004950"/>
    <w:rsid w:val="00050D85"/>
    <w:rsid w:val="002D1983"/>
    <w:rsid w:val="003D5B47"/>
    <w:rsid w:val="00415303"/>
    <w:rsid w:val="005554EB"/>
    <w:rsid w:val="00725077"/>
    <w:rsid w:val="00D22B4F"/>
    <w:rsid w:val="00E45576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68BF62C47E4D18A9253C5D0F064998">
    <w:name w:val="F368BF62C47E4D18A9253C5D0F064998"/>
    <w:rsid w:val="00D22B4F"/>
  </w:style>
  <w:style w:type="paragraph" w:customStyle="1" w:styleId="B29F632A58DE4CFA9DC2CA6FCB85CFA2">
    <w:name w:val="B29F632A58DE4CFA9DC2CA6FCB85CFA2"/>
    <w:rsid w:val="00D22B4F"/>
  </w:style>
  <w:style w:type="character" w:styleId="PlaceholderText">
    <w:name w:val="Placeholder Text"/>
    <w:basedOn w:val="DefaultParagraphFont"/>
    <w:uiPriority w:val="99"/>
    <w:semiHidden/>
    <w:rsid w:val="002D198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FINA3361 SSII 2020 Assignment #1</vt:lpstr>
    </vt:vector>
  </TitlesOfParts>
  <Company>Hewlett-Packard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FINA3361 SSII 2020 Assignment #1</dc:title>
  <dc:creator>Heather</dc:creator>
  <cp:lastModifiedBy>fares alherwi</cp:lastModifiedBy>
  <cp:revision>8</cp:revision>
  <cp:lastPrinted>2018-07-10T17:35:00Z</cp:lastPrinted>
  <dcterms:created xsi:type="dcterms:W3CDTF">2020-07-09T20:18:00Z</dcterms:created>
  <dcterms:modified xsi:type="dcterms:W3CDTF">2020-07-11T05:52:00Z</dcterms:modified>
</cp:coreProperties>
</file>